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F35" w:rsidRPr="004F3974" w:rsidRDefault="00922F35" w:rsidP="004F3974">
      <w:pPr>
        <w:shd w:val="clear" w:color="auto" w:fill="FAFAFA"/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32629"/>
          <w:kern w:val="36"/>
          <w:sz w:val="48"/>
          <w:szCs w:val="48"/>
          <w:lang w:eastAsia="ru-RU"/>
        </w:rPr>
      </w:pPr>
      <w:r w:rsidRPr="004F3974">
        <w:rPr>
          <w:rFonts w:ascii="Times New Roman" w:eastAsia="Times New Roman" w:hAnsi="Times New Roman" w:cs="Times New Roman"/>
          <w:b/>
          <w:bCs/>
          <w:color w:val="232629"/>
          <w:kern w:val="36"/>
          <w:sz w:val="48"/>
          <w:szCs w:val="48"/>
          <w:lang w:eastAsia="ru-RU"/>
        </w:rPr>
        <w:t>Семь главных вопросов о диагностике и профилактике ВИЧ-инфекции</w:t>
      </w:r>
    </w:p>
    <w:p w:rsidR="00922F35" w:rsidRPr="004F3974" w:rsidRDefault="00922F35" w:rsidP="004F3974">
      <w:pPr>
        <w:shd w:val="clear" w:color="auto" w:fill="FAFAFA"/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32629"/>
          <w:sz w:val="36"/>
          <w:szCs w:val="36"/>
          <w:lang w:eastAsia="ru-RU"/>
        </w:rPr>
      </w:pPr>
      <w:r w:rsidRPr="004F3974">
        <w:rPr>
          <w:rFonts w:ascii="Times New Roman" w:eastAsia="Times New Roman" w:hAnsi="Times New Roman" w:cs="Times New Roman"/>
          <w:b/>
          <w:bCs/>
          <w:color w:val="232629"/>
          <w:sz w:val="36"/>
          <w:szCs w:val="36"/>
          <w:lang w:eastAsia="ru-RU"/>
        </w:rPr>
        <w:t>1. Какие методы используют для диагностики ВИЧ-инфекции?</w:t>
      </w:r>
    </w:p>
    <w:p w:rsidR="00922F35" w:rsidRPr="004F3974" w:rsidRDefault="002B391E" w:rsidP="004F3974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ab/>
      </w:r>
      <w:r w:rsidR="00922F35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Определить по внешнему виду, заражен ли человек ВИЧ, невозможно. Для этого нужно пройти тестирование на ВИЧ. В Российской Федерации такое тестирование проводится по четко утвержденному алгоритму. Окончательно установить заражение можно только проведя комплексное исследование на ВИЧ разными методами.</w:t>
      </w:r>
    </w:p>
    <w:p w:rsidR="00922F35" w:rsidRPr="004F3974" w:rsidRDefault="002B391E" w:rsidP="004F3974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ab/>
      </w:r>
      <w:r w:rsidR="00922F35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Стандартным методом лабораторной диагностики ВИЧ-инфекции служит определение антител и антигена ВИЧ с помощью диагностических тестов. Этот метод применяется для скрининга, то есть массового обследования среди населения. Исследование общедоступно</w:t>
      </w:r>
      <w:r w:rsidR="004C5333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.</w:t>
      </w:r>
      <w:r w:rsidR="00922F35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Кровь для этого теста можно сдать практически в любой </w:t>
      </w:r>
      <w:r w:rsidR="004C5333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медицинской организации </w:t>
      </w:r>
      <w:r w:rsidR="00922F35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– от районных поликлиник до специализированных центров по профилактике и борьбе со СПИД. Исследование проводится в медицинских лабораториях с помощью иммуноферментного и </w:t>
      </w:r>
      <w:proofErr w:type="spellStart"/>
      <w:r w:rsidR="00922F35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иммунохемилюминесцентного</w:t>
      </w:r>
      <w:proofErr w:type="spellEnd"/>
      <w:r w:rsidR="00922F35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анализа (их кратко называют ИФА и ИХЛА). В случае если лаборатория получает положительные результаты </w:t>
      </w:r>
      <w:proofErr w:type="spellStart"/>
      <w:r w:rsidR="00922F35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скринингового</w:t>
      </w:r>
      <w:proofErr w:type="spellEnd"/>
      <w:r w:rsidR="00922F35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исследования, она обязана направить образец на подтверждение в </w:t>
      </w:r>
      <w:proofErr w:type="spellStart"/>
      <w:r w:rsidR="00922F35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референс</w:t>
      </w:r>
      <w:proofErr w:type="spellEnd"/>
      <w:r w:rsidR="00922F35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-лабораторию, где проводят более сложные исследования (иммунный, линейный </w:t>
      </w:r>
      <w:proofErr w:type="spellStart"/>
      <w:r w:rsidR="00922F35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блот</w:t>
      </w:r>
      <w:proofErr w:type="spellEnd"/>
      <w:r w:rsidR="00922F35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, выявление РНК, ДНК ВИЧ молекулярно-биологическими методами). Доступны также экспресс-тесты для обследования на ВИЧ по крови или по слюне. Помните, что положительный результат экспресс-теста или </w:t>
      </w:r>
      <w:proofErr w:type="spellStart"/>
      <w:r w:rsidR="00922F35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скринингового</w:t>
      </w:r>
      <w:proofErr w:type="spellEnd"/>
      <w:r w:rsidR="00922F35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теста – это еще не диагноз ВИЧ-инфекции. Нужно немедленно обратиться в Центр СПИД, где врачи обязательно проведут более сложные и точные исследования. А если ВИЧ-инфекция действительно подтвердится, то человеку проведут дополнительное обследование и назначат лечение. Диагностический алгоритм очень надежен, однако важно помнить, что современный уровень развития лабораторной диагностики не позволяет выявить заболевание сразу после заражения.</w:t>
      </w:r>
    </w:p>
    <w:p w:rsidR="00922F35" w:rsidRPr="004F3974" w:rsidRDefault="00922F35" w:rsidP="004F3974">
      <w:pPr>
        <w:shd w:val="clear" w:color="auto" w:fill="FAFAFA"/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32629"/>
          <w:sz w:val="36"/>
          <w:szCs w:val="36"/>
          <w:lang w:eastAsia="ru-RU"/>
        </w:rPr>
      </w:pPr>
      <w:r w:rsidRPr="004F3974">
        <w:rPr>
          <w:rFonts w:ascii="Times New Roman" w:eastAsia="Times New Roman" w:hAnsi="Times New Roman" w:cs="Times New Roman"/>
          <w:b/>
          <w:bCs/>
          <w:color w:val="232629"/>
          <w:sz w:val="36"/>
          <w:szCs w:val="36"/>
          <w:lang w:eastAsia="ru-RU"/>
        </w:rPr>
        <w:t>2. Через сколько времени после заражения можно диагностировать вирус?</w:t>
      </w:r>
    </w:p>
    <w:p w:rsidR="00922F35" w:rsidRPr="004F3974" w:rsidRDefault="002B391E" w:rsidP="004F3974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ab/>
      </w:r>
      <w:r w:rsidR="00922F35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Присутствие ВИЧ не всегда удается выявить в первые недели и даже месяцы с момента заражения, посколь</w:t>
      </w:r>
      <w:r w:rsidR="004C5333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ку антитела к вирусу, </w:t>
      </w:r>
      <w:proofErr w:type="gramStart"/>
      <w:r w:rsidR="004C5333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которые  выявляются</w:t>
      </w:r>
      <w:proofErr w:type="gramEnd"/>
      <w:r w:rsidR="00922F35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при тестировании на ВИЧ, вырабатываются через три-четыре недели после инфицирования, а у некоторых люд</w:t>
      </w:r>
      <w:r w:rsidR="004C5333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ей даже дольше. Э</w:t>
      </w:r>
      <w:r w:rsidR="00922F35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тот период</w:t>
      </w:r>
      <w:r w:rsidR="004C5333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называется</w:t>
      </w:r>
      <w:r w:rsidR="00922F35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«</w:t>
      </w:r>
      <w:proofErr w:type="spellStart"/>
      <w:r w:rsidR="00922F35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серонегативное</w:t>
      </w:r>
      <w:proofErr w:type="spellEnd"/>
      <w:r w:rsidR="00922F35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окно». Со второй недели после </w:t>
      </w:r>
      <w:r w:rsidR="00922F35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lastRenderedPageBreak/>
        <w:t>заражения специальные тесты (например, ПЦР) могут выявлять непосредственно генетический материал вируса – РНК, ДНК ВИЧ, однако эти тесты не используются для массовой диагностики и тоже нуждаются в подтверждении. Через три месяца после рискованного контакта отрицательный результат исследования на антитела к ВИЧ считается надежным, а через шесть месяцев не вызывает никаких сомнений.</w:t>
      </w:r>
    </w:p>
    <w:p w:rsidR="00922F35" w:rsidRPr="004F3974" w:rsidRDefault="00922F35" w:rsidP="004F3974">
      <w:pPr>
        <w:shd w:val="clear" w:color="auto" w:fill="FAFAFA"/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32629"/>
          <w:sz w:val="36"/>
          <w:szCs w:val="36"/>
          <w:lang w:eastAsia="ru-RU"/>
        </w:rPr>
      </w:pPr>
      <w:r w:rsidRPr="004F3974">
        <w:rPr>
          <w:rFonts w:ascii="Times New Roman" w:eastAsia="Times New Roman" w:hAnsi="Times New Roman" w:cs="Times New Roman"/>
          <w:b/>
          <w:bCs/>
          <w:color w:val="232629"/>
          <w:sz w:val="36"/>
          <w:szCs w:val="36"/>
          <w:lang w:eastAsia="ru-RU"/>
        </w:rPr>
        <w:t>3. Может ли человек без теста заподозрить, что у него ВИЧ?</w:t>
      </w:r>
    </w:p>
    <w:p w:rsidR="00922F35" w:rsidRPr="004F3974" w:rsidRDefault="002B391E" w:rsidP="004F3974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ab/>
      </w:r>
      <w:r w:rsidR="00922F35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ВИЧ-инфекция не имеет явных симптомов, которые были бы характерны только для нее. Это медленно развивающееся заболевание, вирус может находиться в организме до 10 лет, а иногда и более, прежде чем человек почувствует какие-либо симптомы заболевания. Когда человек начинает часто болеть, то, конечно, ВИЧ-инфекция может быть одной из причин такого состояния, поэтому во всех таких случаях обследоваться на ВИЧ будет небесполезно, хотя бы для того, чтобы исключить ВИЧ-инфекцию. Человек может заподозрить, что у него ВИЧ, прежде всего если он имел риски заражения.</w:t>
      </w:r>
    </w:p>
    <w:p w:rsidR="00922F35" w:rsidRPr="004F3974" w:rsidRDefault="002B391E" w:rsidP="004F3974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ab/>
      </w:r>
      <w:r w:rsidR="00922F35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Существует три пути передачи ВИЧ-инфекции: половой путь (при сексуальных контактах), передача от инфицированной ВИЧ матери ее ребенку, а также передача с зараженной ВИЧ кровью при ее попадании во внутренние среды организма, например, при переливании крови или с загрязненными такой кровью инструментами, чаще всего иглами и шприцами. Самый частый путь заражения ВИЧ – при половых контактах. Чем больше у человека было половых партнеров, тем риск выше. Еще большему риску заражения подвергаются люди, употребляющие наркотики. Самый минимальный риск заражения имеют люди, которые никогда не жили половой жизнью и не потребляли наркотиков, но, к сожалению, встречаются и отдельные случаи заражения ВИЧ из-за нарушений при оказании медицинской помощи. Часто люди забывают о своих рисках заражения ВИЧ или недооценивают</w:t>
      </w:r>
      <w:r w:rsidR="004C5333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степень этих рисков. Поэтому всем рекомендуется</w:t>
      </w:r>
      <w:r w:rsidR="00922F35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регулярно проходить тестирование на ВИЧ. Это совсем не сложно, но может спасти здоровье и жизни людей. Для всех подойдет тестирование один раз в год. А людям, которые продолжают подвергать себя риску заражения, например, часто меняют половых партнеров, нужно обследоваться как можно чаще и лучше всего вместе с партнерами. Чем раньше будет поставлен диагноз, тем скорее начнется лечение и меньше будет передаваться ВИЧ-инфекция.</w:t>
      </w:r>
    </w:p>
    <w:p w:rsidR="00922F35" w:rsidRPr="004F3974" w:rsidRDefault="00922F35" w:rsidP="004F3974">
      <w:pPr>
        <w:shd w:val="clear" w:color="auto" w:fill="FAFAFA"/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32629"/>
          <w:sz w:val="36"/>
          <w:szCs w:val="36"/>
          <w:lang w:eastAsia="ru-RU"/>
        </w:rPr>
      </w:pPr>
      <w:r w:rsidRPr="004F3974">
        <w:rPr>
          <w:rFonts w:ascii="Times New Roman" w:eastAsia="Times New Roman" w:hAnsi="Times New Roman" w:cs="Times New Roman"/>
          <w:b/>
          <w:bCs/>
          <w:color w:val="232629"/>
          <w:sz w:val="36"/>
          <w:szCs w:val="36"/>
          <w:lang w:eastAsia="ru-RU"/>
        </w:rPr>
        <w:t>4. Если был контакт с зараженным человеком, обязательно ли произойдет инфицирование?</w:t>
      </w:r>
    </w:p>
    <w:p w:rsidR="00922F35" w:rsidRPr="004F3974" w:rsidRDefault="002B391E" w:rsidP="004F3974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lastRenderedPageBreak/>
        <w:tab/>
      </w:r>
      <w:r w:rsidR="00922F35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Нет. Имеет значение, какой конкретно контакт имел человек. Например, заразиться при бытовом общении невозможно. А от заражения половым путем надежно защищает презерватив, если он не был поврежден и был правильно использован. Если инфицированный ВИЧ человек принимает лекарства, которые полностью подавляют размножение ВИЧ (антиретровирусную терапию), то это сильно снижает вероятность заражения от такого полового партнер</w:t>
      </w:r>
      <w:r w:rsidR="004C5333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а. Исследования показывают</w:t>
      </w:r>
      <w:r w:rsidR="00922F35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, что риск передачи ВИЧ половым путем от инфицированного партнера с подавленной (неопределяемой) вирусной нагрузкой здоровому партнеру отсутствует. Но важно понимать, что лекарственные препараты не подавляют вирусную нагрузку сразу после начала лечения и навсегда. При нарушении схемы лечения возможно повышение вирусной нагрузки и развитие лекарственной устойчивости ВИЧ. При соблюдении рекомендаций врачей и приеме антиретровирусной терапии 99% беременных ВИЧ-положительных женщин рожают здоровых детей. Доказана эффективность </w:t>
      </w:r>
      <w:proofErr w:type="spellStart"/>
      <w:r w:rsidR="00922F35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доконтактной</w:t>
      </w:r>
      <w:proofErr w:type="spellEnd"/>
      <w:r w:rsidR="00922F35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и </w:t>
      </w:r>
      <w:proofErr w:type="spellStart"/>
      <w:r w:rsidR="00922F35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постконтактной</w:t>
      </w:r>
      <w:proofErr w:type="spellEnd"/>
      <w:r w:rsidR="00922F35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профилактики ВИЧ-инфекции, то есть приема лекарств, подавляющих вирус до или после опасного контакта. Кроме того, у незначительного числа людей имеется индивидуальная невосприимчивость к ВИЧ. Причиной этого могут быть генетические особенности человека, например особый вариант гена CCR5.</w:t>
      </w:r>
    </w:p>
    <w:p w:rsidR="00922F35" w:rsidRPr="004F3974" w:rsidRDefault="00922F35" w:rsidP="004F3974">
      <w:pPr>
        <w:shd w:val="clear" w:color="auto" w:fill="FAFAFA"/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32629"/>
          <w:sz w:val="36"/>
          <w:szCs w:val="36"/>
          <w:lang w:eastAsia="ru-RU"/>
        </w:rPr>
      </w:pPr>
      <w:r w:rsidRPr="004F3974">
        <w:rPr>
          <w:rFonts w:ascii="Times New Roman" w:eastAsia="Times New Roman" w:hAnsi="Times New Roman" w:cs="Times New Roman"/>
          <w:b/>
          <w:bCs/>
          <w:color w:val="232629"/>
          <w:sz w:val="36"/>
          <w:szCs w:val="36"/>
          <w:lang w:eastAsia="ru-RU"/>
        </w:rPr>
        <w:t>5. Правда ли, что если лечение начать в ближайшее время после вероятного контакта с ВИЧ, то заражение можно предотвратить?</w:t>
      </w:r>
    </w:p>
    <w:p w:rsidR="00922F35" w:rsidRPr="004F3974" w:rsidRDefault="002B391E" w:rsidP="004F3974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ab/>
      </w:r>
      <w:r w:rsidR="00922F35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В экстренных случаях после рискованного контакта с зараженным ВИЧ человеком можно использовать </w:t>
      </w:r>
      <w:proofErr w:type="spellStart"/>
      <w:r w:rsidR="00922F35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постконтактную</w:t>
      </w:r>
      <w:proofErr w:type="spellEnd"/>
      <w:r w:rsidR="00922F35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профилактику. Это месячный курс приема антиретровирусных препаратов – тех же, которые используются для лечения больных. При быстром начале </w:t>
      </w:r>
      <w:proofErr w:type="spellStart"/>
      <w:r w:rsidR="00922F35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постконтактной</w:t>
      </w:r>
      <w:proofErr w:type="spellEnd"/>
      <w:r w:rsidR="00922F35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профилактики (в течение первых суток, но не позднее 72 часов после контакта с ВИЧ) есть высокие шансы избежать инфицирования. В случае если вы уверены, что у вас имелся высокий риск заражения ВИЧ-инфекцией при аварийной или экстренной ситуации, необходимо обратиться в Центр СПИД, пройти экспресс-тестирование на ВИЧ и как можно быстрее начать прием профилактического курса антиретровирусных препаратов.</w:t>
      </w:r>
    </w:p>
    <w:p w:rsidR="00922F35" w:rsidRPr="004F3974" w:rsidRDefault="00922F35" w:rsidP="004F3974">
      <w:pPr>
        <w:shd w:val="clear" w:color="auto" w:fill="FAFAFA"/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32629"/>
          <w:sz w:val="36"/>
          <w:szCs w:val="36"/>
          <w:lang w:eastAsia="ru-RU"/>
        </w:rPr>
      </w:pPr>
      <w:r w:rsidRPr="004F3974">
        <w:rPr>
          <w:rFonts w:ascii="Times New Roman" w:eastAsia="Times New Roman" w:hAnsi="Times New Roman" w:cs="Times New Roman"/>
          <w:b/>
          <w:bCs/>
          <w:color w:val="232629"/>
          <w:sz w:val="36"/>
          <w:szCs w:val="36"/>
          <w:lang w:eastAsia="ru-RU"/>
        </w:rPr>
        <w:t>6. Какие методы профилактики эффективны?</w:t>
      </w:r>
    </w:p>
    <w:p w:rsidR="00922F35" w:rsidRPr="004F3974" w:rsidRDefault="002B391E" w:rsidP="004F3974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ab/>
      </w:r>
      <w:r w:rsidR="00922F35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Вакцины, предохраняющие от заражения ВИЧ, в настоящий момент отсутствуют, заболевание остается неизлечимым, поэтому считают, что ранняя диагностика, своевременное выявление больных и немедленное назначение им лечения, останавливающего размножение ВИЧ, являются основным способом взять инфекцию под </w:t>
      </w:r>
      <w:proofErr w:type="gramStart"/>
      <w:r w:rsidR="00922F35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контроль.</w:t>
      </w:r>
      <w:r w:rsidR="004C5333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.</w:t>
      </w:r>
      <w:proofErr w:type="gramEnd"/>
      <w:r w:rsidR="004C5333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Профилактические меры, включают в себя</w:t>
      </w:r>
      <w:r w:rsidR="00922F35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обучающие программы по ВИЧ-инфекции для разных </w:t>
      </w:r>
      <w:r w:rsidR="00922F35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lastRenderedPageBreak/>
        <w:t xml:space="preserve">возрастных и поведенческих групп населения, рекомендации по использованию презервативов, обследованию и лечению инфекций, передаваемых половым путем, специальные профилактические программы для уязвимых групп населения, </w:t>
      </w:r>
      <w:proofErr w:type="spellStart"/>
      <w:r w:rsidR="00922F35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доконтактную</w:t>
      </w:r>
      <w:proofErr w:type="spellEnd"/>
      <w:r w:rsidR="00922F35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и </w:t>
      </w:r>
      <w:proofErr w:type="spellStart"/>
      <w:r w:rsidR="00922F35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постконтактную</w:t>
      </w:r>
      <w:proofErr w:type="spellEnd"/>
      <w:r w:rsidR="00922F35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</w:t>
      </w:r>
      <w:proofErr w:type="spellStart"/>
      <w:r w:rsidR="00922F35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химиопрофилактику</w:t>
      </w:r>
      <w:proofErr w:type="spellEnd"/>
      <w:r w:rsidR="00922F35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заражения ВИЧ для неинфицированных.</w:t>
      </w:r>
    </w:p>
    <w:p w:rsidR="00922F35" w:rsidRPr="004F3974" w:rsidRDefault="002B391E" w:rsidP="004F3974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ab/>
      </w:r>
      <w:r w:rsidR="00922F35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В реальной жизни для основной части населения самым эффективным методом личной профилактики ВИЧ может быть сокращение числа половых партнеров, постоянное использование презервативов и регулярное тестирование на ВИЧ, желательно вместе с партнером. Если у кого-то из партнеров при тестировании будет выявлен ВИЧ, нужно обратиться в Центр СПИД и начать лечение ВИЧ-инфекции. Это сохранит жизнь больному человеку и снизит риск заражения для здорового.</w:t>
      </w:r>
    </w:p>
    <w:p w:rsidR="00922F35" w:rsidRPr="004F3974" w:rsidRDefault="00922F35" w:rsidP="004F3974">
      <w:pPr>
        <w:shd w:val="clear" w:color="auto" w:fill="FAFAFA"/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32629"/>
          <w:sz w:val="36"/>
          <w:szCs w:val="36"/>
          <w:lang w:eastAsia="ru-RU"/>
        </w:rPr>
      </w:pPr>
      <w:r w:rsidRPr="004F3974">
        <w:rPr>
          <w:rFonts w:ascii="Times New Roman" w:eastAsia="Times New Roman" w:hAnsi="Times New Roman" w:cs="Times New Roman"/>
          <w:b/>
          <w:bCs/>
          <w:color w:val="232629"/>
          <w:sz w:val="36"/>
          <w:szCs w:val="36"/>
          <w:lang w:eastAsia="ru-RU"/>
        </w:rPr>
        <w:t>7. Какие новые методы диагностики существуют? Что они позволяют выяснить?</w:t>
      </w:r>
    </w:p>
    <w:p w:rsidR="00922F35" w:rsidRPr="004F3974" w:rsidRDefault="002B391E" w:rsidP="004F3974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ab/>
      </w:r>
      <w:bookmarkStart w:id="0" w:name="_GoBack"/>
      <w:bookmarkEnd w:id="0"/>
      <w:r w:rsidR="00922F35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Диагностические методы постоянно совершенствуются. Создана отечественная промышленная база по производству ряда диагностических средств с полным циклом производства в России. Растет популярность экспресс-тестов для обследования на ВИЧ (они могут применяться даже для самотестирования), а также мобильных приборов для тестирования на вирусную нагрузку ВИЧ и иммунный статус, которые позволяют расширить охват тестированием среди труднодоступных групп населения. Значительный прогресс наблюдается в области молекулярной диагностики ВИЧ-инфекции и ВИЧ-ассоциированных инфекций, спектр и качество диагностических тест-систем растет. Молекулярно-биологические и </w:t>
      </w:r>
      <w:proofErr w:type="spellStart"/>
      <w:r w:rsidR="00922F35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биоинформатические</w:t>
      </w:r>
      <w:proofErr w:type="spellEnd"/>
      <w:r w:rsidR="00922F35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методы значительно обогатили эпидемиологический надзор за ВИЧ-инфекцией. В России в последние годы разработана методика количественной оценки резервуаров ВИЧ в организме больного. Ее использование позволяет сделать прогноз дальнейшего течения заболевания у конкретных больных, а также получить базовые медицинские знания, необходимые для разработки методов излечения заболевания. Совершенствуются подходы к выявлению лекарственной устойчивости ВИЧ, а методы </w:t>
      </w:r>
      <w:proofErr w:type="spellStart"/>
      <w:r w:rsidR="00922F35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секвенирования</w:t>
      </w:r>
      <w:proofErr w:type="spellEnd"/>
      <w:r w:rsidR="00922F35" w:rsidRPr="004F3974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генома ВИЧ нашли применение при проведении эпидемиологических расследований по случаям ВИЧ-инфекции. В последние годы изучение особенностей распространения инфекции ведется в том числе с помощью анализа кластеров передачи ВИЧ. Но все эти новые методы диагностики больше интересуют ученых и медицинских работников, а для обычных граждан наибольшую пользу может принести обследование на ВИЧ стандартными методами.</w:t>
      </w:r>
    </w:p>
    <w:p w:rsidR="00C56C43" w:rsidRPr="004F3974" w:rsidRDefault="00C56C43" w:rsidP="004F397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56C43" w:rsidRPr="004F3974" w:rsidSect="00C56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F35"/>
    <w:rsid w:val="002B391E"/>
    <w:rsid w:val="003D2C1A"/>
    <w:rsid w:val="004C5333"/>
    <w:rsid w:val="004F3974"/>
    <w:rsid w:val="007E76D9"/>
    <w:rsid w:val="00922F35"/>
    <w:rsid w:val="00C5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C6AE0-B53E-4621-B9A2-7E0A22E9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43"/>
  </w:style>
  <w:style w:type="paragraph" w:styleId="1">
    <w:name w:val="heading 1"/>
    <w:basedOn w:val="a"/>
    <w:link w:val="10"/>
    <w:uiPriority w:val="9"/>
    <w:qFormat/>
    <w:rsid w:val="00922F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22F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F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2F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description">
    <w:name w:val="article__description"/>
    <w:basedOn w:val="a"/>
    <w:rsid w:val="0092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22F3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Вятина Ирина Евгеньевна</cp:lastModifiedBy>
  <cp:revision>5</cp:revision>
  <dcterms:created xsi:type="dcterms:W3CDTF">2024-04-15T13:03:00Z</dcterms:created>
  <dcterms:modified xsi:type="dcterms:W3CDTF">2024-05-07T12:14:00Z</dcterms:modified>
</cp:coreProperties>
</file>