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151" w:rsidRPr="00417D11" w:rsidRDefault="00A37151" w:rsidP="00171D05">
      <w:pPr>
        <w:shd w:val="clear" w:color="auto" w:fill="FFFFFF"/>
        <w:spacing w:before="200" w:after="12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22223"/>
          <w:sz w:val="24"/>
          <w:szCs w:val="24"/>
          <w:lang w:eastAsia="ru-RU"/>
        </w:rPr>
      </w:pPr>
      <w:r w:rsidRPr="00417D11">
        <w:rPr>
          <w:rFonts w:ascii="Times New Roman" w:eastAsia="Times New Roman" w:hAnsi="Times New Roman" w:cs="Times New Roman"/>
          <w:b/>
          <w:color w:val="222223"/>
          <w:sz w:val="24"/>
          <w:szCs w:val="24"/>
          <w:lang w:eastAsia="ru-RU"/>
        </w:rPr>
        <w:t xml:space="preserve">Рекомендации </w:t>
      </w:r>
      <w:proofErr w:type="spellStart"/>
      <w:r w:rsidRPr="00417D11">
        <w:rPr>
          <w:rFonts w:ascii="Times New Roman" w:eastAsia="Times New Roman" w:hAnsi="Times New Roman" w:cs="Times New Roman"/>
          <w:b/>
          <w:color w:val="222223"/>
          <w:sz w:val="24"/>
          <w:szCs w:val="24"/>
          <w:lang w:eastAsia="ru-RU"/>
        </w:rPr>
        <w:t>Роспотребнадзора</w:t>
      </w:r>
      <w:proofErr w:type="spellEnd"/>
      <w:r w:rsidRPr="00417D11">
        <w:rPr>
          <w:rFonts w:ascii="Times New Roman" w:eastAsia="Times New Roman" w:hAnsi="Times New Roman" w:cs="Times New Roman"/>
          <w:b/>
          <w:color w:val="222223"/>
          <w:sz w:val="24"/>
          <w:szCs w:val="24"/>
          <w:lang w:eastAsia="ru-RU"/>
        </w:rPr>
        <w:t xml:space="preserve"> о мерах профилактики отравлений грибами</w:t>
      </w:r>
    </w:p>
    <w:p w:rsidR="00A37151" w:rsidRPr="00362413" w:rsidRDefault="00A37151" w:rsidP="00171D05">
      <w:pPr>
        <w:shd w:val="clear" w:color="auto" w:fill="FFFFFF"/>
        <w:spacing w:after="125" w:line="30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Сбор грибов это</w:t>
      </w:r>
      <w:proofErr w:type="gramEnd"/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очень интересно и увлекательно, однако это приятное заня</w:t>
      </w:r>
      <w:r w:rsidR="00362413"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тие может привести к отравлению.</w:t>
      </w: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Необходимо помнить, что отравления грибами могут вызывать как ядовитые грибы (бледная поганка, мухоморы), так и условно съедобные и съедобные грибы в результате нарушения технологии приготовления грибов, при употреблении старых и ветхих грибов.</w:t>
      </w: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Лучше всего отказаться от употребления дикорастущих грибов и покупать искусственно выращенные шампиньоны и </w:t>
      </w:r>
      <w:proofErr w:type="spellStart"/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вешенки</w:t>
      </w:r>
      <w:proofErr w:type="spellEnd"/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магазинах.</w:t>
      </w:r>
    </w:p>
    <w:p w:rsidR="00A37151" w:rsidRPr="00362413" w:rsidRDefault="00A37151" w:rsidP="00171D05">
      <w:pPr>
        <w:shd w:val="clear" w:color="auto" w:fill="FFFFFF"/>
        <w:spacing w:after="125" w:line="30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4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целях профилактики отравлений дикорастущими грибами необходимо соблюдать правила их сбора, переработки и употребления в пищу:</w:t>
      </w:r>
    </w:p>
    <w:p w:rsidR="00A37151" w:rsidRPr="00362413" w:rsidRDefault="00A37151" w:rsidP="00171D05">
      <w:pPr>
        <w:numPr>
          <w:ilvl w:val="0"/>
          <w:numId w:val="1"/>
        </w:numPr>
        <w:shd w:val="clear" w:color="auto" w:fill="FFFFFF"/>
        <w:spacing w:before="125"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собирайте только известные Вам грибы;</w:t>
      </w:r>
    </w:p>
    <w:p w:rsidR="00A37151" w:rsidRPr="00362413" w:rsidRDefault="00A37151" w:rsidP="00171D05">
      <w:pPr>
        <w:numPr>
          <w:ilvl w:val="0"/>
          <w:numId w:val="1"/>
        </w:numPr>
        <w:shd w:val="clear" w:color="auto" w:fill="FFFFFF"/>
        <w:spacing w:before="125"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собирайте грибы после длит</w:t>
      </w:r>
      <w:bookmarkStart w:id="0" w:name="_GoBack"/>
      <w:bookmarkEnd w:id="0"/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ельной жары;</w:t>
      </w:r>
    </w:p>
    <w:p w:rsidR="00A37151" w:rsidRPr="00362413" w:rsidRDefault="00A37151" w:rsidP="00171D05">
      <w:pPr>
        <w:numPr>
          <w:ilvl w:val="0"/>
          <w:numId w:val="1"/>
        </w:numPr>
        <w:shd w:val="clear" w:color="auto" w:fill="FFFFFF"/>
        <w:spacing w:before="125"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собирайте грибы в черте населенных пунктов, вдоль автомобильных и железных дорог. Грибы накапливают ядовитые вещества и становятся непригодными в пищу;</w:t>
      </w:r>
    </w:p>
    <w:p w:rsidR="00A37151" w:rsidRPr="00362413" w:rsidRDefault="00A37151" w:rsidP="00171D05">
      <w:pPr>
        <w:numPr>
          <w:ilvl w:val="0"/>
          <w:numId w:val="1"/>
        </w:numPr>
        <w:shd w:val="clear" w:color="auto" w:fill="FFFFFF"/>
        <w:spacing w:before="125"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покупайте грибы, реализуемые в несанкционированных местах торговли, с рук, у случайных прохожих;</w:t>
      </w:r>
    </w:p>
    <w:p w:rsidR="00A37151" w:rsidRPr="00362413" w:rsidRDefault="00A37151" w:rsidP="00171D05">
      <w:pPr>
        <w:numPr>
          <w:ilvl w:val="0"/>
          <w:numId w:val="1"/>
        </w:numPr>
        <w:shd w:val="clear" w:color="auto" w:fill="FFFFFF"/>
        <w:spacing w:before="125"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собирайте подгнившие, перезрелые, мягкие, червивые, старые грибы, собирайте только молодые или средние грибы;</w:t>
      </w:r>
    </w:p>
    <w:p w:rsidR="00A37151" w:rsidRPr="00362413" w:rsidRDefault="00A37151" w:rsidP="00171D05">
      <w:pPr>
        <w:numPr>
          <w:ilvl w:val="0"/>
          <w:numId w:val="1"/>
        </w:numPr>
        <w:shd w:val="clear" w:color="auto" w:fill="FFFFFF"/>
        <w:spacing w:before="125"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нельзя пробовать сырые грибы: употреблять их следует только после соответствующей термической обработки;</w:t>
      </w:r>
    </w:p>
    <w:p w:rsidR="00A37151" w:rsidRPr="00362413" w:rsidRDefault="00A37151" w:rsidP="00171D05">
      <w:pPr>
        <w:numPr>
          <w:ilvl w:val="0"/>
          <w:numId w:val="1"/>
        </w:numPr>
        <w:shd w:val="clear" w:color="auto" w:fill="FFFFFF"/>
        <w:spacing w:before="125"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принесённые домой грибы должны быть в тот же день тщательно перебраны, промыты и подвергнуты кулинарной обработке (многократное отваривание)</w:t>
      </w:r>
    </w:p>
    <w:p w:rsidR="00A37151" w:rsidRPr="00362413" w:rsidRDefault="00A37151" w:rsidP="00171D05">
      <w:pPr>
        <w:shd w:val="clear" w:color="auto" w:fill="FFFFFF"/>
        <w:spacing w:after="125" w:line="30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Блюда из грибов можно употреблять в пищу только абсолютно здоровым люд</w:t>
      </w:r>
      <w:r w:rsidR="00362413"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ям, не страдающими хроническими </w:t>
      </w: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заболеваниями.</w:t>
      </w: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Противопоказано есть грибы беременным и кормящим женщинам, детям до 14 лет, причём независимо от способа и времени приготовления, а также пожилым людям.</w:t>
      </w: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Грибы являются продуктом, трудно перевариваемым в кишечнике, поэтому их употребление необходимо ограничивать.</w:t>
      </w: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171D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употреблении консервированных грибов возможно возникновение тяжелого заболевания – ботулизма, которое проявляется спустя 12–72 часа после приёма грибов в пищу.</w:t>
      </w: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171D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Первыми признаками отравления грибами являются: тошнота; рвота; обильное слюноотделение; повышение температуры тела, возрастающая слабость, головокружение, сильные боли в животе, головная боль, жидкий стул, возможно появление судорог, нарушения зрения, возбуждение, бред, галлюцинации.</w:t>
      </w: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171D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первых признаках отравления необходимо срочно обращаться за медицинской помощью и ни в коем случае не заниматься самолечением!</w:t>
      </w: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D14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прихода врача необходимо соблюдать постельный режим, употреблять много жидкости, можно применять активированный уголь.</w:t>
      </w:r>
    </w:p>
    <w:p w:rsidR="00A37151" w:rsidRPr="00362413" w:rsidRDefault="00A37151" w:rsidP="00D14FBD">
      <w:pPr>
        <w:shd w:val="clear" w:color="auto" w:fill="FFFFFF"/>
        <w:spacing w:after="125" w:line="301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4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Берегите себя и свое здоровье!</w:t>
      </w:r>
    </w:p>
    <w:p w:rsidR="00850246" w:rsidRPr="00362413" w:rsidRDefault="00850246" w:rsidP="00171D0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50246" w:rsidRPr="00362413" w:rsidSect="00850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87547"/>
    <w:multiLevelType w:val="multilevel"/>
    <w:tmpl w:val="6D8A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151"/>
    <w:rsid w:val="00060E8B"/>
    <w:rsid w:val="00171D05"/>
    <w:rsid w:val="00362413"/>
    <w:rsid w:val="00417D11"/>
    <w:rsid w:val="00850246"/>
    <w:rsid w:val="00A37151"/>
    <w:rsid w:val="00D1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BC217-A080-4CB7-979C-B625E2DE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246"/>
  </w:style>
  <w:style w:type="paragraph" w:styleId="2">
    <w:name w:val="heading 2"/>
    <w:basedOn w:val="a"/>
    <w:link w:val="20"/>
    <w:uiPriority w:val="9"/>
    <w:qFormat/>
    <w:rsid w:val="00A371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71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37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5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Вятина Ирина Евгеньевна</cp:lastModifiedBy>
  <cp:revision>6</cp:revision>
  <dcterms:created xsi:type="dcterms:W3CDTF">2024-05-27T11:28:00Z</dcterms:created>
  <dcterms:modified xsi:type="dcterms:W3CDTF">2024-07-03T11:15:00Z</dcterms:modified>
</cp:coreProperties>
</file>