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12" w:rsidRDefault="00F0204B" w:rsidP="00F0204B">
      <w:pPr>
        <w:pStyle w:val="1"/>
        <w:spacing w:before="203"/>
      </w:pPr>
      <w:r>
        <w:t xml:space="preserve"> </w:t>
      </w:r>
      <w:r w:rsidR="00125E26">
        <w:t>«Информация</w:t>
      </w:r>
      <w:r w:rsidR="00125E26">
        <w:rPr>
          <w:spacing w:val="-11"/>
        </w:rPr>
        <w:t xml:space="preserve"> </w:t>
      </w:r>
      <w:r w:rsidR="00125E26">
        <w:t>для</w:t>
      </w:r>
      <w:r w:rsidR="00125E26">
        <w:rPr>
          <w:spacing w:val="-11"/>
        </w:rPr>
        <w:t xml:space="preserve"> </w:t>
      </w:r>
      <w:r w:rsidR="00125E26">
        <w:rPr>
          <w:spacing w:val="-2"/>
        </w:rPr>
        <w:t>населения</w:t>
      </w:r>
    </w:p>
    <w:p w:rsidR="00026612" w:rsidRDefault="00125E26">
      <w:pPr>
        <w:spacing w:before="3"/>
        <w:ind w:right="53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профилактические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ВИЧ-</w:t>
      </w:r>
      <w:r>
        <w:rPr>
          <w:b/>
          <w:spacing w:val="-2"/>
          <w:sz w:val="26"/>
        </w:rPr>
        <w:t>инфекции».</w:t>
      </w:r>
    </w:p>
    <w:p w:rsidR="00026612" w:rsidRDefault="00026612">
      <w:pPr>
        <w:pStyle w:val="a3"/>
        <w:spacing w:before="2"/>
        <w:rPr>
          <w:b/>
        </w:rPr>
      </w:pPr>
    </w:p>
    <w:p w:rsidR="00026612" w:rsidRDefault="00125E26">
      <w:pPr>
        <w:pStyle w:val="a3"/>
        <w:spacing w:line="278" w:lineRule="auto"/>
        <w:ind w:left="116" w:right="168"/>
        <w:jc w:val="both"/>
      </w:pPr>
      <w:r>
        <w:t>Для проведения комплексной информационной кампании по вопросам ВИ</w:t>
      </w:r>
      <w:proofErr w:type="gramStart"/>
      <w:r>
        <w:t>Ч-</w:t>
      </w:r>
      <w:proofErr w:type="gramEnd"/>
      <w:r>
        <w:t xml:space="preserve"> инфекции ГБУЗНО «НОЦ СПИД» предлагает к размещению на электронных</w:t>
      </w:r>
      <w:r>
        <w:rPr>
          <w:spacing w:val="40"/>
        </w:rPr>
        <w:t xml:space="preserve"> </w:t>
      </w:r>
      <w:r>
        <w:t xml:space="preserve">ресурсах (сайты и социальные сети) </w:t>
      </w:r>
      <w:proofErr w:type="spellStart"/>
      <w:r>
        <w:t>следущую</w:t>
      </w:r>
      <w:proofErr w:type="spellEnd"/>
      <w:r>
        <w:t xml:space="preserve"> информацию и материалы:</w:t>
      </w:r>
    </w:p>
    <w:p w:rsidR="00026612" w:rsidRDefault="00026612">
      <w:pPr>
        <w:pStyle w:val="a3"/>
        <w:spacing w:before="38"/>
      </w:pPr>
    </w:p>
    <w:p w:rsidR="00026612" w:rsidRDefault="00125E26">
      <w:pPr>
        <w:pStyle w:val="a3"/>
        <w:spacing w:before="1"/>
        <w:ind w:left="116"/>
        <w:jc w:val="both"/>
      </w:pPr>
      <w:r>
        <w:t>Информация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ГБУЗНО</w:t>
      </w:r>
      <w:r>
        <w:rPr>
          <w:spacing w:val="-8"/>
        </w:rPr>
        <w:t xml:space="preserve"> </w:t>
      </w:r>
      <w:r>
        <w:t>«НОЦ</w:t>
      </w:r>
      <w:r>
        <w:rPr>
          <w:spacing w:val="-8"/>
        </w:rPr>
        <w:t xml:space="preserve"> </w:t>
      </w:r>
      <w:r>
        <w:rPr>
          <w:spacing w:val="-2"/>
        </w:rPr>
        <w:t>СПИД».</w:t>
      </w:r>
    </w:p>
    <w:p w:rsidR="00026612" w:rsidRDefault="00125E26">
      <w:pPr>
        <w:pStyle w:val="a4"/>
        <w:numPr>
          <w:ilvl w:val="0"/>
          <w:numId w:val="2"/>
        </w:numPr>
        <w:tabs>
          <w:tab w:val="left" w:pos="683"/>
        </w:tabs>
        <w:spacing w:before="41" w:line="278" w:lineRule="auto"/>
        <w:ind w:right="169"/>
        <w:jc w:val="both"/>
        <w:rPr>
          <w:sz w:val="26"/>
        </w:rPr>
      </w:pPr>
      <w:r>
        <w:rPr>
          <w:sz w:val="26"/>
        </w:rPr>
        <w:t>Баннер, для размещения на сайте с возможностью перехода на официальный</w:t>
      </w:r>
      <w:r>
        <w:rPr>
          <w:spacing w:val="40"/>
          <w:sz w:val="26"/>
        </w:rPr>
        <w:t xml:space="preserve"> </w:t>
      </w:r>
      <w:r>
        <w:rPr>
          <w:sz w:val="26"/>
        </w:rPr>
        <w:t>сайт ГБУЗНО «НОЦ СПИД».</w:t>
      </w:r>
    </w:p>
    <w:p w:rsidR="00026612" w:rsidRDefault="00125E26">
      <w:pPr>
        <w:pStyle w:val="a4"/>
        <w:numPr>
          <w:ilvl w:val="1"/>
          <w:numId w:val="2"/>
        </w:numPr>
        <w:tabs>
          <w:tab w:val="left" w:pos="682"/>
        </w:tabs>
        <w:spacing w:line="317" w:lineRule="exact"/>
        <w:ind w:left="682" w:hanging="283"/>
        <w:rPr>
          <w:sz w:val="26"/>
        </w:rPr>
      </w:pPr>
      <w:r>
        <w:rPr>
          <w:sz w:val="26"/>
        </w:rPr>
        <w:t>Баннер</w:t>
      </w:r>
      <w:r>
        <w:rPr>
          <w:spacing w:val="-15"/>
          <w:sz w:val="26"/>
        </w:rPr>
        <w:t xml:space="preserve"> </w:t>
      </w:r>
      <w:r>
        <w:rPr>
          <w:sz w:val="26"/>
        </w:rPr>
        <w:t>можно</w:t>
      </w:r>
      <w:r>
        <w:rPr>
          <w:spacing w:val="-14"/>
          <w:sz w:val="26"/>
        </w:rPr>
        <w:t xml:space="preserve"> </w:t>
      </w:r>
      <w:r>
        <w:rPr>
          <w:sz w:val="26"/>
        </w:rPr>
        <w:t>скачать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ссылке:</w:t>
      </w:r>
      <w:r>
        <w:rPr>
          <w:spacing w:val="-14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https://disk.yandex.ru/d/s6vrZa93-</w:t>
      </w:r>
      <w:r>
        <w:rPr>
          <w:color w:val="0000FF"/>
          <w:spacing w:val="-2"/>
          <w:sz w:val="26"/>
          <w:u w:val="single" w:color="0000FF"/>
        </w:rPr>
        <w:t>hA5Lw</w:t>
      </w:r>
      <w:r>
        <w:rPr>
          <w:spacing w:val="-2"/>
          <w:sz w:val="26"/>
        </w:rPr>
        <w:t>.</w:t>
      </w:r>
    </w:p>
    <w:p w:rsidR="00026612" w:rsidRDefault="00125E26">
      <w:pPr>
        <w:pStyle w:val="a4"/>
        <w:numPr>
          <w:ilvl w:val="1"/>
          <w:numId w:val="2"/>
        </w:numPr>
        <w:tabs>
          <w:tab w:val="left" w:pos="682"/>
        </w:tabs>
        <w:spacing w:before="42"/>
        <w:ind w:left="682" w:hanging="283"/>
        <w:rPr>
          <w:sz w:val="26"/>
        </w:rPr>
      </w:pPr>
      <w:r>
        <w:rPr>
          <w:sz w:val="26"/>
        </w:rPr>
        <w:t>Ссылка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сайт</w:t>
      </w:r>
      <w:r>
        <w:rPr>
          <w:spacing w:val="-7"/>
          <w:sz w:val="26"/>
        </w:rPr>
        <w:t xml:space="preserve"> </w:t>
      </w:r>
      <w:r>
        <w:rPr>
          <w:sz w:val="26"/>
        </w:rPr>
        <w:t>ГБУЗНО</w:t>
      </w:r>
      <w:r>
        <w:rPr>
          <w:spacing w:val="-7"/>
          <w:sz w:val="26"/>
        </w:rPr>
        <w:t xml:space="preserve"> </w:t>
      </w:r>
      <w:r>
        <w:rPr>
          <w:sz w:val="26"/>
        </w:rPr>
        <w:t>«НОЦ</w:t>
      </w:r>
      <w:r>
        <w:rPr>
          <w:spacing w:val="-7"/>
          <w:sz w:val="26"/>
        </w:rPr>
        <w:t xml:space="preserve"> </w:t>
      </w:r>
      <w:r>
        <w:rPr>
          <w:sz w:val="26"/>
        </w:rPr>
        <w:t>СПИД»:</w:t>
      </w:r>
      <w:r>
        <w:rPr>
          <w:spacing w:val="-7"/>
          <w:sz w:val="26"/>
        </w:rPr>
        <w:t xml:space="preserve"> </w:t>
      </w:r>
      <w:r>
        <w:rPr>
          <w:color w:val="0000FF"/>
          <w:spacing w:val="-2"/>
          <w:sz w:val="26"/>
          <w:u w:val="single" w:color="0000FF"/>
        </w:rPr>
        <w:t>https://antispidnn.ru</w:t>
      </w:r>
      <w:r>
        <w:rPr>
          <w:spacing w:val="-2"/>
          <w:sz w:val="26"/>
        </w:rPr>
        <w:t>.</w:t>
      </w:r>
    </w:p>
    <w:p w:rsidR="00026612" w:rsidRDefault="00125E26">
      <w:pPr>
        <w:pStyle w:val="a4"/>
        <w:numPr>
          <w:ilvl w:val="0"/>
          <w:numId w:val="2"/>
        </w:numPr>
        <w:tabs>
          <w:tab w:val="left" w:pos="683"/>
        </w:tabs>
        <w:spacing w:before="46" w:line="273" w:lineRule="auto"/>
        <w:ind w:right="169"/>
        <w:jc w:val="both"/>
        <w:rPr>
          <w:sz w:val="26"/>
        </w:rPr>
      </w:pPr>
      <w:r>
        <w:rPr>
          <w:sz w:val="26"/>
        </w:rPr>
        <w:t>Телефон доверия, по которому можно получить бесплатную квалицированную консультацию психологов ГБУЗНО «НОЦ СПИД» по вопросам ВИЧ-инфекции.</w:t>
      </w:r>
    </w:p>
    <w:p w:rsidR="00026612" w:rsidRDefault="00125E26">
      <w:pPr>
        <w:pStyle w:val="a4"/>
        <w:numPr>
          <w:ilvl w:val="1"/>
          <w:numId w:val="2"/>
        </w:numPr>
        <w:tabs>
          <w:tab w:val="left" w:pos="682"/>
        </w:tabs>
        <w:spacing w:before="5"/>
        <w:ind w:left="682" w:hanging="283"/>
        <w:rPr>
          <w:sz w:val="26"/>
        </w:rPr>
      </w:pPr>
      <w:r>
        <w:rPr>
          <w:sz w:val="26"/>
        </w:rPr>
        <w:t>Телефона</w:t>
      </w:r>
      <w:r>
        <w:rPr>
          <w:spacing w:val="-9"/>
          <w:sz w:val="26"/>
        </w:rPr>
        <w:t xml:space="preserve"> </w:t>
      </w:r>
      <w:r>
        <w:rPr>
          <w:sz w:val="26"/>
        </w:rPr>
        <w:t>доверия:</w:t>
      </w:r>
      <w:r>
        <w:rPr>
          <w:spacing w:val="-9"/>
          <w:sz w:val="26"/>
        </w:rPr>
        <w:t xml:space="preserve"> </w:t>
      </w:r>
      <w:r>
        <w:rPr>
          <w:sz w:val="26"/>
        </w:rPr>
        <w:t>8</w:t>
      </w:r>
      <w:r>
        <w:rPr>
          <w:spacing w:val="-9"/>
          <w:sz w:val="26"/>
        </w:rPr>
        <w:t xml:space="preserve"> </w:t>
      </w:r>
      <w:r>
        <w:rPr>
          <w:sz w:val="26"/>
        </w:rPr>
        <w:t>(831)</w:t>
      </w:r>
      <w:r>
        <w:rPr>
          <w:spacing w:val="-8"/>
          <w:sz w:val="26"/>
        </w:rPr>
        <w:t xml:space="preserve"> </w:t>
      </w:r>
      <w:r>
        <w:rPr>
          <w:sz w:val="26"/>
        </w:rPr>
        <w:t>214-0-214,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добавочный</w:t>
      </w:r>
      <w:proofErr w:type="gramEnd"/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847.</w:t>
      </w:r>
    </w:p>
    <w:p w:rsidR="00026612" w:rsidRDefault="00125E26">
      <w:pPr>
        <w:pStyle w:val="a4"/>
        <w:numPr>
          <w:ilvl w:val="1"/>
          <w:numId w:val="2"/>
        </w:numPr>
        <w:tabs>
          <w:tab w:val="left" w:pos="682"/>
        </w:tabs>
        <w:spacing w:before="46"/>
        <w:ind w:left="682" w:hanging="283"/>
        <w:rPr>
          <w:sz w:val="26"/>
        </w:rPr>
      </w:pPr>
      <w:r>
        <w:rPr>
          <w:sz w:val="26"/>
        </w:rPr>
        <w:t>Часы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-6"/>
          <w:sz w:val="26"/>
        </w:rPr>
        <w:t xml:space="preserve"> </w:t>
      </w:r>
      <w:r>
        <w:rPr>
          <w:sz w:val="26"/>
        </w:rPr>
        <w:t>доверия:</w:t>
      </w:r>
      <w:r>
        <w:rPr>
          <w:spacing w:val="-6"/>
          <w:sz w:val="26"/>
        </w:rPr>
        <w:t xml:space="preserve"> </w:t>
      </w:r>
      <w:r>
        <w:rPr>
          <w:sz w:val="26"/>
        </w:rPr>
        <w:t>будние</w:t>
      </w:r>
      <w:r>
        <w:rPr>
          <w:spacing w:val="-6"/>
          <w:sz w:val="26"/>
        </w:rPr>
        <w:t xml:space="preserve"> </w:t>
      </w:r>
      <w:r>
        <w:rPr>
          <w:sz w:val="26"/>
        </w:rPr>
        <w:t>дни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08.00</w:t>
      </w:r>
      <w:r>
        <w:rPr>
          <w:spacing w:val="-7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19.00.</w:t>
      </w:r>
    </w:p>
    <w:p w:rsidR="00026612" w:rsidRDefault="00125E26">
      <w:pPr>
        <w:pStyle w:val="a4"/>
        <w:numPr>
          <w:ilvl w:val="0"/>
          <w:numId w:val="2"/>
        </w:numPr>
        <w:tabs>
          <w:tab w:val="left" w:pos="683"/>
        </w:tabs>
        <w:spacing w:before="41" w:line="276" w:lineRule="auto"/>
        <w:ind w:right="168"/>
        <w:jc w:val="both"/>
        <w:rPr>
          <w:sz w:val="26"/>
        </w:rPr>
      </w:pPr>
      <w:r>
        <w:rPr>
          <w:sz w:val="26"/>
        </w:rPr>
        <w:t>Ссылк</w:t>
      </w:r>
      <w:r>
        <w:rPr>
          <w:sz w:val="26"/>
        </w:rPr>
        <w:t xml:space="preserve">а на группу </w:t>
      </w:r>
      <w:proofErr w:type="spellStart"/>
      <w:r>
        <w:rPr>
          <w:sz w:val="26"/>
        </w:rPr>
        <w:t>ВКонтакте</w:t>
      </w:r>
      <w:proofErr w:type="spellEnd"/>
      <w:r>
        <w:rPr>
          <w:sz w:val="26"/>
        </w:rPr>
        <w:t xml:space="preserve"> ГБУЗНО «НОЦ СПИД» в социальных сетях администрации. Добавляется в раздел группы </w:t>
      </w:r>
      <w:proofErr w:type="spellStart"/>
      <w:r>
        <w:rPr>
          <w:sz w:val="26"/>
        </w:rPr>
        <w:t>ВКонтакте</w:t>
      </w:r>
      <w:proofErr w:type="spellEnd"/>
      <w:r>
        <w:rPr>
          <w:sz w:val="26"/>
        </w:rPr>
        <w:t xml:space="preserve"> «Подробная информация» (управление – настройки – ссылки).</w:t>
      </w:r>
    </w:p>
    <w:p w:rsidR="00026612" w:rsidRDefault="00125E26">
      <w:pPr>
        <w:pStyle w:val="a4"/>
        <w:numPr>
          <w:ilvl w:val="1"/>
          <w:numId w:val="2"/>
        </w:numPr>
        <w:tabs>
          <w:tab w:val="left" w:pos="682"/>
        </w:tabs>
        <w:spacing w:before="1"/>
        <w:ind w:left="682" w:hanging="283"/>
        <w:rPr>
          <w:sz w:val="26"/>
        </w:rPr>
      </w:pPr>
      <w:r>
        <w:rPr>
          <w:sz w:val="26"/>
        </w:rPr>
        <w:t>Группа</w:t>
      </w:r>
      <w:r>
        <w:rPr>
          <w:spacing w:val="-10"/>
          <w:sz w:val="26"/>
        </w:rPr>
        <w:t xml:space="preserve"> </w:t>
      </w:r>
      <w:r>
        <w:rPr>
          <w:sz w:val="26"/>
        </w:rPr>
        <w:t>ГБУЗНО</w:t>
      </w:r>
      <w:r>
        <w:rPr>
          <w:spacing w:val="-9"/>
          <w:sz w:val="26"/>
        </w:rPr>
        <w:t xml:space="preserve"> </w:t>
      </w:r>
      <w:r>
        <w:rPr>
          <w:sz w:val="26"/>
        </w:rPr>
        <w:t>«НОЦ</w:t>
      </w:r>
      <w:r>
        <w:rPr>
          <w:spacing w:val="-8"/>
          <w:sz w:val="26"/>
        </w:rPr>
        <w:t xml:space="preserve"> </w:t>
      </w:r>
      <w:r>
        <w:rPr>
          <w:sz w:val="26"/>
        </w:rPr>
        <w:t>СПИД»:</w:t>
      </w:r>
      <w:r>
        <w:rPr>
          <w:spacing w:val="-9"/>
          <w:sz w:val="26"/>
        </w:rPr>
        <w:t xml:space="preserve"> </w:t>
      </w:r>
      <w:r>
        <w:rPr>
          <w:color w:val="0000FF"/>
          <w:spacing w:val="-2"/>
          <w:sz w:val="26"/>
          <w:u w:val="single" w:color="0000FF"/>
        </w:rPr>
        <w:t>https://vk.com/spid_centr_nn</w:t>
      </w:r>
      <w:r>
        <w:rPr>
          <w:spacing w:val="-2"/>
          <w:sz w:val="26"/>
        </w:rPr>
        <w:t>.</w:t>
      </w:r>
    </w:p>
    <w:p w:rsidR="00026612" w:rsidRDefault="00026612">
      <w:pPr>
        <w:pStyle w:val="a3"/>
        <w:spacing w:before="88"/>
      </w:pPr>
    </w:p>
    <w:p w:rsidR="00026612" w:rsidRDefault="00125E26">
      <w:pPr>
        <w:pStyle w:val="a3"/>
        <w:tabs>
          <w:tab w:val="left" w:pos="2335"/>
          <w:tab w:val="left" w:pos="3740"/>
          <w:tab w:val="left" w:pos="4216"/>
          <w:tab w:val="left" w:pos="6211"/>
          <w:tab w:val="left" w:pos="8072"/>
        </w:tabs>
        <w:spacing w:line="278" w:lineRule="auto"/>
        <w:ind w:left="116" w:right="170"/>
      </w:pPr>
      <w:r>
        <w:rPr>
          <w:spacing w:val="-2"/>
        </w:rPr>
        <w:t>Информационные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ВИЧ-инфекции,</w:t>
      </w:r>
      <w:r>
        <w:tab/>
      </w:r>
      <w:r>
        <w:rPr>
          <w:spacing w:val="-2"/>
        </w:rPr>
        <w:t>разработанные</w:t>
      </w:r>
      <w:r>
        <w:tab/>
      </w:r>
      <w:r>
        <w:rPr>
          <w:spacing w:val="-2"/>
        </w:rPr>
        <w:t xml:space="preserve">специалистами </w:t>
      </w:r>
      <w:r>
        <w:t>ГБУЗНО «НОЦ СПИД». Материалы делятся на следующие категории:</w:t>
      </w:r>
    </w:p>
    <w:p w:rsidR="00026612" w:rsidRDefault="00125E26">
      <w:pPr>
        <w:pStyle w:val="a4"/>
        <w:numPr>
          <w:ilvl w:val="0"/>
          <w:numId w:val="1"/>
        </w:numPr>
        <w:tabs>
          <w:tab w:val="left" w:pos="683"/>
        </w:tabs>
        <w:spacing w:line="278" w:lineRule="auto"/>
        <w:ind w:right="169"/>
        <w:rPr>
          <w:sz w:val="26"/>
        </w:rPr>
      </w:pPr>
      <w:r>
        <w:rPr>
          <w:sz w:val="26"/>
        </w:rPr>
        <w:t>Графические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40"/>
          <w:sz w:val="26"/>
        </w:rPr>
        <w:t xml:space="preserve"> </w:t>
      </w:r>
      <w:r>
        <w:rPr>
          <w:sz w:val="26"/>
        </w:rPr>
        <w:t>(плакаты,</w:t>
      </w:r>
      <w:r>
        <w:rPr>
          <w:spacing w:val="40"/>
          <w:sz w:val="26"/>
        </w:rPr>
        <w:t xml:space="preserve"> </w:t>
      </w:r>
      <w:r>
        <w:rPr>
          <w:sz w:val="26"/>
        </w:rPr>
        <w:t>буклеты,</w:t>
      </w:r>
      <w:r>
        <w:rPr>
          <w:spacing w:val="40"/>
          <w:sz w:val="26"/>
        </w:rPr>
        <w:t xml:space="preserve"> </w:t>
      </w:r>
      <w:r>
        <w:rPr>
          <w:sz w:val="26"/>
        </w:rPr>
        <w:t>брошюры,</w:t>
      </w:r>
      <w:r>
        <w:rPr>
          <w:spacing w:val="40"/>
          <w:sz w:val="26"/>
        </w:rPr>
        <w:t xml:space="preserve"> </w:t>
      </w:r>
      <w:r>
        <w:rPr>
          <w:sz w:val="26"/>
        </w:rPr>
        <w:t>открытки,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флаеры</w:t>
      </w:r>
      <w:proofErr w:type="spellEnd"/>
      <w:r>
        <w:rPr>
          <w:sz w:val="26"/>
        </w:rPr>
        <w:t>)</w:t>
      </w:r>
      <w:r>
        <w:rPr>
          <w:spacing w:val="40"/>
          <w:sz w:val="26"/>
        </w:rPr>
        <w:t xml:space="preserve"> </w:t>
      </w:r>
      <w:r>
        <w:rPr>
          <w:sz w:val="26"/>
        </w:rPr>
        <w:t>для населения. Рекомендуется размещение самих материалов, а не ссылки.</w:t>
      </w:r>
    </w:p>
    <w:p w:rsidR="00026612" w:rsidRDefault="00125E26">
      <w:pPr>
        <w:pStyle w:val="a3"/>
        <w:spacing w:line="297" w:lineRule="exact"/>
        <w:ind w:left="683"/>
      </w:pPr>
      <w:r>
        <w:t>Ссылка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скачивания:</w:t>
      </w:r>
      <w:r>
        <w:rPr>
          <w:spacing w:val="-8"/>
        </w:rPr>
        <w:t xml:space="preserve"> </w:t>
      </w:r>
      <w:r>
        <w:rPr>
          <w:color w:val="0000FF"/>
          <w:spacing w:val="-2"/>
          <w:u w:val="single" w:color="0000FF"/>
        </w:rPr>
        <w:t>https://disk.yandex.ru/d/Tct8lE6xvNPZTg</w:t>
      </w:r>
      <w:r>
        <w:rPr>
          <w:spacing w:val="-2"/>
        </w:rPr>
        <w:t>.</w:t>
      </w:r>
    </w:p>
    <w:p w:rsidR="00026612" w:rsidRDefault="00125E26">
      <w:pPr>
        <w:pStyle w:val="a4"/>
        <w:numPr>
          <w:ilvl w:val="0"/>
          <w:numId w:val="1"/>
        </w:numPr>
        <w:tabs>
          <w:tab w:val="left" w:pos="683"/>
        </w:tabs>
        <w:spacing w:before="34" w:line="278" w:lineRule="auto"/>
        <w:ind w:right="169"/>
        <w:rPr>
          <w:sz w:val="26"/>
        </w:rPr>
      </w:pPr>
      <w:r>
        <w:rPr>
          <w:sz w:val="26"/>
        </w:rPr>
        <w:t>Графические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(буклет,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комикс,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раскраска,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плакат)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 подростков. Рекомендуется размещение самих материалов, а не ссылки.</w:t>
      </w:r>
    </w:p>
    <w:p w:rsidR="00026612" w:rsidRDefault="00125E26">
      <w:pPr>
        <w:pStyle w:val="a3"/>
        <w:spacing w:line="297" w:lineRule="exact"/>
        <w:ind w:left="683"/>
      </w:pPr>
      <w:r>
        <w:t>Ссылка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скачивания:</w:t>
      </w:r>
      <w:r>
        <w:rPr>
          <w:spacing w:val="-8"/>
        </w:rPr>
        <w:t xml:space="preserve"> </w:t>
      </w:r>
      <w:r>
        <w:rPr>
          <w:color w:val="0000FF"/>
          <w:spacing w:val="-2"/>
          <w:u w:val="single" w:color="0000FF"/>
        </w:rPr>
        <w:t>https://disk.yandex.ru/d/GLKKXhBf2FcUvw</w:t>
      </w:r>
      <w:r>
        <w:rPr>
          <w:spacing w:val="-2"/>
        </w:rPr>
        <w:t>.</w:t>
      </w:r>
    </w:p>
    <w:p w:rsidR="00026612" w:rsidRDefault="00125E26">
      <w:pPr>
        <w:pStyle w:val="a4"/>
        <w:numPr>
          <w:ilvl w:val="0"/>
          <w:numId w:val="1"/>
        </w:numPr>
        <w:tabs>
          <w:tab w:val="left" w:pos="683"/>
        </w:tabs>
        <w:spacing w:before="42" w:line="278" w:lineRule="auto"/>
        <w:ind w:right="168"/>
        <w:rPr>
          <w:sz w:val="26"/>
        </w:rPr>
      </w:pPr>
      <w:r>
        <w:rPr>
          <w:sz w:val="26"/>
        </w:rPr>
        <w:t>В</w:t>
      </w:r>
      <w:r>
        <w:rPr>
          <w:sz w:val="26"/>
        </w:rPr>
        <w:t>идео материалы для общего населения и детей. Рекомендуется интеграция 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сайт или </w:t>
      </w:r>
      <w:proofErr w:type="spellStart"/>
      <w:r>
        <w:rPr>
          <w:sz w:val="26"/>
        </w:rPr>
        <w:t>репост</w:t>
      </w:r>
      <w:proofErr w:type="spellEnd"/>
      <w:r>
        <w:rPr>
          <w:sz w:val="26"/>
        </w:rPr>
        <w:t xml:space="preserve"> в группу </w:t>
      </w:r>
      <w:proofErr w:type="spellStart"/>
      <w:r>
        <w:rPr>
          <w:sz w:val="26"/>
        </w:rPr>
        <w:t>ВКонтакте</w:t>
      </w:r>
      <w:proofErr w:type="spellEnd"/>
      <w:r>
        <w:rPr>
          <w:sz w:val="26"/>
        </w:rPr>
        <w:t>.</w:t>
      </w:r>
    </w:p>
    <w:p w:rsidR="00026612" w:rsidRDefault="00125E26">
      <w:pPr>
        <w:pStyle w:val="a3"/>
        <w:spacing w:line="292" w:lineRule="exact"/>
        <w:ind w:left="683"/>
      </w:pPr>
      <w:r>
        <w:t>Ссылка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размещенные</w:t>
      </w:r>
      <w:r>
        <w:rPr>
          <w:spacing w:val="-8"/>
        </w:rPr>
        <w:t xml:space="preserve"> </w:t>
      </w:r>
      <w:r>
        <w:t>видео:</w:t>
      </w:r>
      <w:r>
        <w:rPr>
          <w:spacing w:val="-10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https://vk.com/video/@spid_centr_nn</w:t>
        </w:r>
        <w:r>
          <w:rPr>
            <w:spacing w:val="-2"/>
          </w:rPr>
          <w:t>.</w:t>
        </w:r>
      </w:hyperlink>
    </w:p>
    <w:p w:rsidR="00026612" w:rsidRDefault="00026612">
      <w:pPr>
        <w:pStyle w:val="a3"/>
        <w:spacing w:before="93"/>
      </w:pPr>
    </w:p>
    <w:p w:rsidR="00026612" w:rsidRDefault="00125E26" w:rsidP="00F0204B">
      <w:pPr>
        <w:pStyle w:val="a3"/>
        <w:spacing w:line="273" w:lineRule="auto"/>
        <w:ind w:left="116" w:right="168"/>
      </w:pPr>
      <w:r>
        <w:t>Пример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графи</w:t>
      </w:r>
      <w:r>
        <w:t>ческих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 xml:space="preserve">посмотреть здесь: </w:t>
      </w:r>
      <w:r>
        <w:rPr>
          <w:color w:val="0000FF"/>
          <w:u w:val="single" w:color="0000FF"/>
        </w:rPr>
        <w:t>https://antispidnn.ru/pamyatki</w:t>
      </w:r>
      <w:r>
        <w:t>.</w:t>
      </w:r>
      <w:bookmarkStart w:id="0" w:name="_GoBack"/>
      <w:bookmarkEnd w:id="0"/>
    </w:p>
    <w:sectPr w:rsidR="00026612" w:rsidSect="00F0204B">
      <w:headerReference w:type="default" r:id="rId9"/>
      <w:pgSz w:w="11910" w:h="16840"/>
      <w:pgMar w:top="780" w:right="680" w:bottom="280" w:left="130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26" w:rsidRDefault="00125E26">
      <w:r>
        <w:separator/>
      </w:r>
    </w:p>
  </w:endnote>
  <w:endnote w:type="continuationSeparator" w:id="0">
    <w:p w:rsidR="00125E26" w:rsidRDefault="0012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26" w:rsidRDefault="00125E26">
      <w:r>
        <w:separator/>
      </w:r>
    </w:p>
  </w:footnote>
  <w:footnote w:type="continuationSeparator" w:id="0">
    <w:p w:rsidR="00125E26" w:rsidRDefault="0012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12" w:rsidRDefault="0002661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914"/>
    <w:multiLevelType w:val="hybridMultilevel"/>
    <w:tmpl w:val="C75A5918"/>
    <w:lvl w:ilvl="0" w:tplc="535A3E78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94C992">
      <w:numFmt w:val="bullet"/>
      <w:lvlText w:val=""/>
      <w:lvlJc w:val="left"/>
      <w:pPr>
        <w:ind w:left="6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2B4C04E">
      <w:numFmt w:val="bullet"/>
      <w:lvlText w:val="•"/>
      <w:lvlJc w:val="left"/>
      <w:pPr>
        <w:ind w:left="2528" w:hanging="284"/>
      </w:pPr>
      <w:rPr>
        <w:rFonts w:hint="default"/>
        <w:lang w:val="ru-RU" w:eastAsia="en-US" w:bidi="ar-SA"/>
      </w:rPr>
    </w:lvl>
    <w:lvl w:ilvl="3" w:tplc="1690FFB4">
      <w:numFmt w:val="bullet"/>
      <w:lvlText w:val="•"/>
      <w:lvlJc w:val="left"/>
      <w:pPr>
        <w:ind w:left="3453" w:hanging="284"/>
      </w:pPr>
      <w:rPr>
        <w:rFonts w:hint="default"/>
        <w:lang w:val="ru-RU" w:eastAsia="en-US" w:bidi="ar-SA"/>
      </w:rPr>
    </w:lvl>
    <w:lvl w:ilvl="4" w:tplc="3CB086DE">
      <w:numFmt w:val="bullet"/>
      <w:lvlText w:val="•"/>
      <w:lvlJc w:val="left"/>
      <w:pPr>
        <w:ind w:left="4377" w:hanging="284"/>
      </w:pPr>
      <w:rPr>
        <w:rFonts w:hint="default"/>
        <w:lang w:val="ru-RU" w:eastAsia="en-US" w:bidi="ar-SA"/>
      </w:rPr>
    </w:lvl>
    <w:lvl w:ilvl="5" w:tplc="55449602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74741FDE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7" w:tplc="F88247D0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4DC874C6">
      <w:numFmt w:val="bullet"/>
      <w:lvlText w:val="•"/>
      <w:lvlJc w:val="left"/>
      <w:pPr>
        <w:ind w:left="8075" w:hanging="284"/>
      </w:pPr>
      <w:rPr>
        <w:rFonts w:hint="default"/>
        <w:lang w:val="ru-RU" w:eastAsia="en-US" w:bidi="ar-SA"/>
      </w:rPr>
    </w:lvl>
  </w:abstractNum>
  <w:abstractNum w:abstractNumId="1">
    <w:nsid w:val="66B46370"/>
    <w:multiLevelType w:val="hybridMultilevel"/>
    <w:tmpl w:val="240AF320"/>
    <w:lvl w:ilvl="0" w:tplc="AA3AFD44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7C9C72">
      <w:numFmt w:val="bullet"/>
      <w:lvlText w:val=""/>
      <w:lvlJc w:val="left"/>
      <w:pPr>
        <w:ind w:left="542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4EE87B0">
      <w:numFmt w:val="bullet"/>
      <w:lvlText w:val="•"/>
      <w:lvlJc w:val="left"/>
      <w:pPr>
        <w:ind w:left="1707" w:hanging="426"/>
      </w:pPr>
      <w:rPr>
        <w:rFonts w:hint="default"/>
        <w:lang w:val="ru-RU" w:eastAsia="en-US" w:bidi="ar-SA"/>
      </w:rPr>
    </w:lvl>
    <w:lvl w:ilvl="3" w:tplc="CECE683C">
      <w:numFmt w:val="bullet"/>
      <w:lvlText w:val="•"/>
      <w:lvlJc w:val="left"/>
      <w:pPr>
        <w:ind w:left="2734" w:hanging="426"/>
      </w:pPr>
      <w:rPr>
        <w:rFonts w:hint="default"/>
        <w:lang w:val="ru-RU" w:eastAsia="en-US" w:bidi="ar-SA"/>
      </w:rPr>
    </w:lvl>
    <w:lvl w:ilvl="4" w:tplc="552AAC88">
      <w:numFmt w:val="bullet"/>
      <w:lvlText w:val="•"/>
      <w:lvlJc w:val="left"/>
      <w:pPr>
        <w:ind w:left="3761" w:hanging="426"/>
      </w:pPr>
      <w:rPr>
        <w:rFonts w:hint="default"/>
        <w:lang w:val="ru-RU" w:eastAsia="en-US" w:bidi="ar-SA"/>
      </w:rPr>
    </w:lvl>
    <w:lvl w:ilvl="5" w:tplc="4AE21452">
      <w:numFmt w:val="bullet"/>
      <w:lvlText w:val="•"/>
      <w:lvlJc w:val="left"/>
      <w:pPr>
        <w:ind w:left="4788" w:hanging="426"/>
      </w:pPr>
      <w:rPr>
        <w:rFonts w:hint="default"/>
        <w:lang w:val="ru-RU" w:eastAsia="en-US" w:bidi="ar-SA"/>
      </w:rPr>
    </w:lvl>
    <w:lvl w:ilvl="6" w:tplc="039AA1B0">
      <w:numFmt w:val="bullet"/>
      <w:lvlText w:val="•"/>
      <w:lvlJc w:val="left"/>
      <w:pPr>
        <w:ind w:left="5815" w:hanging="426"/>
      </w:pPr>
      <w:rPr>
        <w:rFonts w:hint="default"/>
        <w:lang w:val="ru-RU" w:eastAsia="en-US" w:bidi="ar-SA"/>
      </w:rPr>
    </w:lvl>
    <w:lvl w:ilvl="7" w:tplc="6C8EFA0A">
      <w:numFmt w:val="bullet"/>
      <w:lvlText w:val="•"/>
      <w:lvlJc w:val="left"/>
      <w:pPr>
        <w:ind w:left="6842" w:hanging="426"/>
      </w:pPr>
      <w:rPr>
        <w:rFonts w:hint="default"/>
        <w:lang w:val="ru-RU" w:eastAsia="en-US" w:bidi="ar-SA"/>
      </w:rPr>
    </w:lvl>
    <w:lvl w:ilvl="8" w:tplc="D856F33E">
      <w:numFmt w:val="bullet"/>
      <w:lvlText w:val="•"/>
      <w:lvlJc w:val="left"/>
      <w:pPr>
        <w:ind w:left="7869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6612"/>
    <w:rsid w:val="00026612"/>
    <w:rsid w:val="00125E26"/>
    <w:rsid w:val="00F0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3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2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3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2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%40spid_centr_n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2024-08-28T07:07:00Z</dcterms:created>
  <dcterms:modified xsi:type="dcterms:W3CDTF">2024-08-28T07:07:00Z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macOS Версия 14.6.1 (Выпуск 23G93) Quartz PDFContext; modified using iTextSharp™ 5.5.13 ©2000-2018 iText Group NV (AGPL-version)</vt:lpwstr>
  </property>
</Properties>
</file>